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6" w:rsidRDefault="00904A66" w:rsidP="00904A66">
      <w:pPr>
        <w:jc w:val="center"/>
        <w:rPr>
          <w:rFonts w:ascii="Arial" w:hAnsi="Arial" w:cs="Arial"/>
          <w:sz w:val="44"/>
          <w:szCs w:val="144"/>
          <w:lang w:val="en-US"/>
        </w:rPr>
      </w:pPr>
      <w:r w:rsidRPr="005B25B3">
        <w:rPr>
          <w:rFonts w:ascii="Arial" w:hAnsi="Arial" w:cs="Arial"/>
          <w:noProof/>
          <w:sz w:val="44"/>
          <w:szCs w:val="144"/>
        </w:rPr>
        <w:drawing>
          <wp:inline distT="0" distB="0" distL="0" distR="0">
            <wp:extent cx="712470" cy="57530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33" cy="57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66" w:rsidRPr="00904A66" w:rsidRDefault="00904A66" w:rsidP="00BE4842">
      <w:pPr>
        <w:spacing w:after="120" w:line="240" w:lineRule="auto"/>
        <w:jc w:val="center"/>
        <w:rPr>
          <w:rFonts w:asciiTheme="majorHAnsi" w:hAnsiTheme="majorHAnsi"/>
          <w:sz w:val="18"/>
          <w:u w:val="single"/>
        </w:rPr>
      </w:pPr>
      <w:r w:rsidRPr="00904A66">
        <w:rPr>
          <w:rFonts w:ascii="Arial" w:hAnsi="Arial" w:cs="Arial"/>
          <w:sz w:val="56"/>
          <w:szCs w:val="144"/>
        </w:rPr>
        <w:t>AVVISO</w:t>
      </w:r>
    </w:p>
    <w:p w:rsidR="00E22DAA" w:rsidRPr="00904A66" w:rsidRDefault="0044374B" w:rsidP="00E22DAA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904A66">
        <w:rPr>
          <w:rFonts w:ascii="Courier New" w:hAnsi="Courier New" w:cs="Courier New"/>
          <w:sz w:val="24"/>
          <w:szCs w:val="24"/>
          <w:u w:val="single"/>
        </w:rPr>
        <w:t>Nota operativa per la compilazione e la consegna della</w:t>
      </w:r>
    </w:p>
    <w:p w:rsidR="00892323" w:rsidRPr="00904A66" w:rsidRDefault="00E22DAA" w:rsidP="00E22DAA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904A66">
        <w:rPr>
          <w:rFonts w:ascii="Courier New" w:hAnsi="Courier New" w:cs="Courier New"/>
          <w:sz w:val="24"/>
          <w:szCs w:val="24"/>
          <w:u w:val="single"/>
        </w:rPr>
        <w:t xml:space="preserve">Relazione Finale </w:t>
      </w:r>
      <w:r w:rsidR="0044374B" w:rsidRPr="00904A66">
        <w:rPr>
          <w:rFonts w:ascii="Courier New" w:hAnsi="Courier New" w:cs="Courier New"/>
          <w:sz w:val="24"/>
          <w:szCs w:val="24"/>
          <w:u w:val="single"/>
        </w:rPr>
        <w:t xml:space="preserve">del </w:t>
      </w:r>
      <w:r w:rsidRPr="00904A66">
        <w:rPr>
          <w:rFonts w:ascii="Courier New" w:hAnsi="Courier New" w:cs="Courier New"/>
          <w:sz w:val="24"/>
          <w:szCs w:val="24"/>
          <w:u w:val="single"/>
        </w:rPr>
        <w:t>Docente</w:t>
      </w:r>
      <w:r w:rsidR="0044374B" w:rsidRPr="00904A66">
        <w:rPr>
          <w:rFonts w:ascii="Courier New" w:hAnsi="Courier New" w:cs="Courier New"/>
          <w:sz w:val="24"/>
          <w:szCs w:val="24"/>
          <w:u w:val="single"/>
        </w:rPr>
        <w:t xml:space="preserve"> a.s. 201</w:t>
      </w:r>
      <w:r w:rsidR="00562054">
        <w:rPr>
          <w:rFonts w:ascii="Courier New" w:hAnsi="Courier New" w:cs="Courier New"/>
          <w:sz w:val="24"/>
          <w:szCs w:val="24"/>
          <w:u w:val="single"/>
        </w:rPr>
        <w:t>6</w:t>
      </w:r>
      <w:r w:rsidR="0044374B" w:rsidRPr="00904A66">
        <w:rPr>
          <w:rFonts w:ascii="Courier New" w:hAnsi="Courier New" w:cs="Courier New"/>
          <w:sz w:val="24"/>
          <w:szCs w:val="24"/>
          <w:u w:val="single"/>
        </w:rPr>
        <w:t>/201</w:t>
      </w:r>
      <w:r w:rsidR="00562054">
        <w:rPr>
          <w:rFonts w:ascii="Courier New" w:hAnsi="Courier New" w:cs="Courier New"/>
          <w:sz w:val="24"/>
          <w:szCs w:val="24"/>
          <w:u w:val="single"/>
        </w:rPr>
        <w:t>7</w:t>
      </w:r>
      <w:r w:rsidR="0044374B" w:rsidRPr="00904A66">
        <w:rPr>
          <w:rFonts w:ascii="Courier New" w:hAnsi="Courier New" w:cs="Courier New"/>
          <w:sz w:val="24"/>
          <w:szCs w:val="24"/>
          <w:u w:val="single"/>
        </w:rPr>
        <w:t>.</w:t>
      </w:r>
    </w:p>
    <w:p w:rsidR="0044374B" w:rsidRPr="00904A66" w:rsidRDefault="0056205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Come lo scorso anno scolastico</w:t>
      </w:r>
      <w:r w:rsidR="00904A66" w:rsidRPr="00904A6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si </w:t>
      </w:r>
      <w:r w:rsidR="004E4A2D">
        <w:rPr>
          <w:rFonts w:ascii="Courier New" w:hAnsi="Courier New" w:cs="Courier New"/>
          <w:sz w:val="24"/>
          <w:szCs w:val="24"/>
        </w:rPr>
        <w:t>mette</w:t>
      </w:r>
      <w:r w:rsidR="00904A66" w:rsidRPr="00904A66">
        <w:rPr>
          <w:rFonts w:ascii="Courier New" w:hAnsi="Courier New" w:cs="Courier New"/>
          <w:sz w:val="24"/>
          <w:szCs w:val="24"/>
        </w:rPr>
        <w:t xml:space="preserve"> a disposizione dei </w:t>
      </w:r>
      <w:r w:rsidR="004E4A2D">
        <w:rPr>
          <w:rFonts w:ascii="Courier New" w:hAnsi="Courier New" w:cs="Courier New"/>
          <w:sz w:val="24"/>
          <w:szCs w:val="24"/>
        </w:rPr>
        <w:t>colleghi</w:t>
      </w:r>
      <w:r w:rsidR="00904A66" w:rsidRPr="00904A66">
        <w:rPr>
          <w:rFonts w:ascii="Courier New" w:hAnsi="Courier New" w:cs="Courier New"/>
          <w:sz w:val="24"/>
          <w:szCs w:val="24"/>
        </w:rPr>
        <w:t xml:space="preserve"> uno schema di relazione finale da compilare al </w:t>
      </w:r>
      <w:r w:rsidR="0044374B" w:rsidRPr="00904A66">
        <w:rPr>
          <w:rFonts w:ascii="Courier New" w:hAnsi="Courier New" w:cs="Courier New"/>
          <w:sz w:val="24"/>
          <w:szCs w:val="24"/>
        </w:rPr>
        <w:t>computer</w:t>
      </w:r>
      <w:r w:rsidR="00904A66" w:rsidRPr="00904A66">
        <w:rPr>
          <w:rFonts w:ascii="Courier New" w:hAnsi="Courier New" w:cs="Courier New"/>
          <w:sz w:val="24"/>
          <w:szCs w:val="24"/>
        </w:rPr>
        <w:t>.</w:t>
      </w:r>
      <w:r w:rsidR="0044374B" w:rsidRPr="00904A66">
        <w:rPr>
          <w:rFonts w:ascii="Courier New" w:hAnsi="Courier New" w:cs="Courier New"/>
          <w:sz w:val="24"/>
          <w:szCs w:val="24"/>
        </w:rPr>
        <w:t xml:space="preserve"> </w:t>
      </w:r>
      <w:r w:rsidR="00904A66" w:rsidRPr="00904A66">
        <w:rPr>
          <w:rFonts w:ascii="Courier New" w:hAnsi="Courier New" w:cs="Courier New"/>
          <w:sz w:val="24"/>
          <w:szCs w:val="24"/>
        </w:rPr>
        <w:t xml:space="preserve">Gli </w:t>
      </w:r>
      <w:r w:rsidR="0044374B" w:rsidRPr="00904A66">
        <w:rPr>
          <w:rFonts w:ascii="Courier New" w:hAnsi="Courier New" w:cs="Courier New"/>
          <w:sz w:val="24"/>
          <w:szCs w:val="24"/>
        </w:rPr>
        <w:t xml:space="preserve">unici campi nei quali bisogna inserire un testo sono quelli relativi </w:t>
      </w:r>
      <w:r w:rsidR="00BB47C8">
        <w:rPr>
          <w:rFonts w:ascii="Courier New" w:hAnsi="Courier New" w:cs="Courier New"/>
          <w:sz w:val="24"/>
          <w:szCs w:val="24"/>
        </w:rPr>
        <w:t xml:space="preserve">a una breve presentazione della classe, </w:t>
      </w:r>
      <w:r w:rsidR="0044374B" w:rsidRPr="00904A66">
        <w:rPr>
          <w:rFonts w:ascii="Courier New" w:hAnsi="Courier New" w:cs="Courier New"/>
          <w:sz w:val="24"/>
          <w:szCs w:val="24"/>
        </w:rPr>
        <w:t>al giudizio complessivo della classe e ad eventuali osse</w:t>
      </w:r>
      <w:r w:rsidR="004E4A2D">
        <w:rPr>
          <w:rFonts w:ascii="Courier New" w:hAnsi="Courier New" w:cs="Courier New"/>
          <w:sz w:val="24"/>
          <w:szCs w:val="24"/>
        </w:rPr>
        <w:t xml:space="preserve">rvazioni sui sussidi didattici </w:t>
      </w:r>
      <w:r w:rsidR="0044374B" w:rsidRPr="00904A66">
        <w:rPr>
          <w:rFonts w:ascii="Courier New" w:hAnsi="Courier New" w:cs="Courier New"/>
          <w:sz w:val="24"/>
          <w:szCs w:val="24"/>
        </w:rPr>
        <w:t>e proposte di miglioramento</w:t>
      </w:r>
      <w:r w:rsidR="00904A66" w:rsidRPr="00904A66">
        <w:rPr>
          <w:rFonts w:ascii="Courier New" w:hAnsi="Courier New" w:cs="Courier New"/>
          <w:sz w:val="24"/>
          <w:szCs w:val="24"/>
        </w:rPr>
        <w:t>.</w:t>
      </w:r>
      <w:r w:rsidR="0044374B" w:rsidRPr="00904A66">
        <w:rPr>
          <w:rFonts w:ascii="Courier New" w:hAnsi="Courier New" w:cs="Courier New"/>
          <w:sz w:val="24"/>
          <w:szCs w:val="24"/>
        </w:rPr>
        <w:t xml:space="preserve"> </w:t>
      </w:r>
    </w:p>
    <w:p w:rsidR="00E22DAA" w:rsidRPr="00904A66" w:rsidRDefault="0044374B">
      <w:pPr>
        <w:rPr>
          <w:rFonts w:ascii="Courier New" w:hAnsi="Courier New" w:cs="Courier New"/>
          <w:sz w:val="24"/>
          <w:szCs w:val="24"/>
        </w:rPr>
      </w:pPr>
      <w:r w:rsidRPr="00904A66">
        <w:rPr>
          <w:rFonts w:ascii="Courier New" w:hAnsi="Courier New" w:cs="Courier New"/>
          <w:sz w:val="24"/>
          <w:szCs w:val="24"/>
        </w:rPr>
        <w:t xml:space="preserve">Affinché </w:t>
      </w:r>
      <w:r w:rsidR="00904A66" w:rsidRPr="00904A66">
        <w:rPr>
          <w:rFonts w:ascii="Courier New" w:hAnsi="Courier New" w:cs="Courier New"/>
          <w:sz w:val="24"/>
          <w:szCs w:val="24"/>
        </w:rPr>
        <w:t>la procedura giunga a buon fine</w:t>
      </w:r>
      <w:r w:rsidRPr="00904A66">
        <w:rPr>
          <w:rFonts w:ascii="Courier New" w:hAnsi="Courier New" w:cs="Courier New"/>
          <w:sz w:val="24"/>
          <w:szCs w:val="24"/>
        </w:rPr>
        <w:t xml:space="preserve">, è necessario attenersi alle seguenti </w:t>
      </w:r>
      <w:r w:rsidR="00904A66" w:rsidRPr="00904A66">
        <w:rPr>
          <w:rFonts w:ascii="Courier New" w:hAnsi="Courier New" w:cs="Courier New"/>
          <w:sz w:val="24"/>
          <w:szCs w:val="24"/>
        </w:rPr>
        <w:t>istruzioni</w:t>
      </w:r>
      <w:r w:rsidRPr="00904A66">
        <w:rPr>
          <w:rFonts w:ascii="Courier New" w:hAnsi="Courier New" w:cs="Courier New"/>
          <w:sz w:val="24"/>
          <w:szCs w:val="24"/>
        </w:rPr>
        <w:t>:</w:t>
      </w:r>
    </w:p>
    <w:p w:rsidR="00904A66" w:rsidRPr="00904A66" w:rsidRDefault="00904A66" w:rsidP="00E22DAA">
      <w:pPr>
        <w:pStyle w:val="Paragrafoelenco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04A66">
        <w:rPr>
          <w:rFonts w:ascii="Courier New" w:hAnsi="Courier New" w:cs="Courier New"/>
          <w:sz w:val="24"/>
          <w:szCs w:val="24"/>
        </w:rPr>
        <w:t xml:space="preserve">Acquisire </w:t>
      </w:r>
      <w:r w:rsidR="00E22DAA" w:rsidRPr="00904A66">
        <w:rPr>
          <w:rFonts w:ascii="Courier New" w:hAnsi="Courier New" w:cs="Courier New"/>
          <w:sz w:val="24"/>
          <w:szCs w:val="24"/>
        </w:rPr>
        <w:t>il file, denominato “schema di relazione finale”</w:t>
      </w:r>
      <w:r w:rsidR="007C516C">
        <w:rPr>
          <w:rFonts w:ascii="Courier New" w:hAnsi="Courier New" w:cs="Courier New"/>
          <w:sz w:val="24"/>
          <w:szCs w:val="24"/>
        </w:rPr>
        <w:t>,</w:t>
      </w:r>
      <w:r w:rsidR="00E22DAA" w:rsidRPr="00904A66">
        <w:rPr>
          <w:rFonts w:ascii="Courier New" w:hAnsi="Courier New" w:cs="Courier New"/>
          <w:sz w:val="24"/>
          <w:szCs w:val="24"/>
        </w:rPr>
        <w:t xml:space="preserve"> scaricandolo dal sito della scuola nell’area “</w:t>
      </w:r>
      <w:r w:rsidR="00833C3E">
        <w:rPr>
          <w:rFonts w:ascii="Courier New" w:hAnsi="Courier New" w:cs="Courier New"/>
          <w:b/>
          <w:sz w:val="24"/>
          <w:szCs w:val="24"/>
        </w:rPr>
        <w:t>SERVIZI AGGIUNTIVI</w:t>
      </w:r>
      <w:r w:rsidR="00BE4842">
        <w:rPr>
          <w:rFonts w:ascii="Courier New" w:hAnsi="Courier New" w:cs="Courier New"/>
          <w:b/>
          <w:sz w:val="24"/>
          <w:szCs w:val="24"/>
        </w:rPr>
        <w:t>/SERVIZI AI DOCENTI</w:t>
      </w:r>
      <w:r w:rsidR="00E22DAA" w:rsidRPr="00904A66">
        <w:rPr>
          <w:rFonts w:ascii="Courier New" w:hAnsi="Courier New" w:cs="Courier New"/>
          <w:sz w:val="24"/>
          <w:szCs w:val="24"/>
        </w:rPr>
        <w:t>”</w:t>
      </w:r>
      <w:r w:rsidR="007C516C">
        <w:rPr>
          <w:rFonts w:ascii="Courier New" w:hAnsi="Courier New" w:cs="Courier New"/>
          <w:sz w:val="24"/>
          <w:szCs w:val="24"/>
        </w:rPr>
        <w:t>;</w:t>
      </w:r>
      <w:r w:rsidR="0044374B" w:rsidRPr="00904A66">
        <w:rPr>
          <w:rFonts w:ascii="Courier New" w:hAnsi="Courier New" w:cs="Courier New"/>
          <w:sz w:val="24"/>
          <w:szCs w:val="24"/>
        </w:rPr>
        <w:t xml:space="preserve"> </w:t>
      </w:r>
    </w:p>
    <w:p w:rsidR="00E22DAA" w:rsidRPr="00904A66" w:rsidRDefault="00904A66" w:rsidP="00E22DAA">
      <w:pPr>
        <w:pStyle w:val="Paragrafoelenco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904A66">
        <w:rPr>
          <w:rFonts w:ascii="Courier New" w:hAnsi="Courier New" w:cs="Courier New"/>
          <w:sz w:val="24"/>
          <w:szCs w:val="24"/>
        </w:rPr>
        <w:t xml:space="preserve">Compilare </w:t>
      </w:r>
      <w:r w:rsidR="00E22DAA" w:rsidRPr="00904A66">
        <w:rPr>
          <w:rFonts w:ascii="Courier New" w:hAnsi="Courier New" w:cs="Courier New"/>
          <w:sz w:val="24"/>
          <w:szCs w:val="24"/>
        </w:rPr>
        <w:t>il file nelle parti mancanti, salvandolo con il nome della materia seguito da quella de</w:t>
      </w:r>
      <w:r w:rsidR="007C516C">
        <w:rPr>
          <w:rFonts w:ascii="Courier New" w:hAnsi="Courier New" w:cs="Courier New"/>
          <w:sz w:val="24"/>
          <w:szCs w:val="24"/>
        </w:rPr>
        <w:t>lla classe (es.: Italiano 3A-LG);</w:t>
      </w:r>
    </w:p>
    <w:p w:rsidR="00E22DAA" w:rsidRDefault="00562054" w:rsidP="00E22DAA">
      <w:pPr>
        <w:pStyle w:val="Paragrafoelenco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Inviare il file come allegato ad un messaggio di posta elettronica al</w:t>
      </w:r>
      <w:r w:rsidR="00904A66" w:rsidRPr="00904A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coordinatore del Consiglio di</w:t>
      </w:r>
      <w:r w:rsidR="00E22DAA" w:rsidRPr="00904A66">
        <w:rPr>
          <w:rFonts w:ascii="Courier New" w:hAnsi="Courier New" w:cs="Courier New"/>
          <w:sz w:val="24"/>
          <w:szCs w:val="24"/>
        </w:rPr>
        <w:t xml:space="preserve"> </w:t>
      </w:r>
      <w:r w:rsidRPr="00904A66">
        <w:rPr>
          <w:rFonts w:ascii="Courier New" w:hAnsi="Courier New" w:cs="Courier New"/>
          <w:sz w:val="24"/>
          <w:szCs w:val="24"/>
        </w:rPr>
        <w:t>Classe</w:t>
      </w:r>
      <w:r w:rsidR="00BE4842">
        <w:rPr>
          <w:rFonts w:ascii="Courier New" w:hAnsi="Courier New" w:cs="Courier New"/>
          <w:sz w:val="24"/>
          <w:szCs w:val="24"/>
        </w:rPr>
        <w:t>.</w:t>
      </w:r>
    </w:p>
    <w:p w:rsidR="00562054" w:rsidRDefault="00BE4842" w:rsidP="00562054">
      <w:pPr>
        <w:rPr>
          <w:rFonts w:ascii="Courier New" w:hAnsi="Courier New" w:cs="Courier New"/>
          <w:b/>
          <w:sz w:val="24"/>
          <w:szCs w:val="24"/>
        </w:rPr>
      </w:pPr>
      <w:r w:rsidRPr="00BE4842">
        <w:rPr>
          <w:rFonts w:ascii="Courier New" w:hAnsi="Courier New" w:cs="Courier New"/>
          <w:b/>
          <w:sz w:val="24"/>
          <w:szCs w:val="24"/>
        </w:rPr>
        <w:t>LO SCHEMA DI RELAZIONE FINALE PROPOSTO PUÒ ESSERE UTILIZZATO PER TUTTE LE CLASSI TRANNE CHE PER LE QUINTE, PER LE QUALI LA RELAZIONE FINALE</w:t>
      </w:r>
      <w:r w:rsidR="00D9338B">
        <w:rPr>
          <w:rFonts w:ascii="Courier New" w:hAnsi="Courier New" w:cs="Courier New"/>
          <w:b/>
          <w:sz w:val="24"/>
          <w:szCs w:val="24"/>
        </w:rPr>
        <w:t>, DA QUEST’ANNO, VIENE SOSTITUITA DALLA SCHEDA PER MATERIA ALLEGATA AL DOCUMENTO DEL 15 MAGGIO.</w:t>
      </w:r>
      <w:r w:rsidRPr="00BE4842">
        <w:rPr>
          <w:rFonts w:ascii="Courier New" w:hAnsi="Courier New" w:cs="Courier New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809"/>
        <w:gridCol w:w="4809"/>
      </w:tblGrid>
      <w:tr w:rsidR="00562054" w:rsidTr="00562054">
        <w:tc>
          <w:tcPr>
            <w:tcW w:w="4808" w:type="dxa"/>
          </w:tcPr>
          <w:p w:rsidR="00562054" w:rsidRDefault="00562054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</w:p>
        </w:tc>
        <w:tc>
          <w:tcPr>
            <w:tcW w:w="4809" w:type="dxa"/>
          </w:tcPr>
          <w:p w:rsidR="00562054" w:rsidRDefault="00562054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</w:p>
        </w:tc>
        <w:tc>
          <w:tcPr>
            <w:tcW w:w="4809" w:type="dxa"/>
          </w:tcPr>
          <w:p w:rsidR="00562054" w:rsidRDefault="00562054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  <w:r>
              <w:rPr>
                <w:rFonts w:ascii="Courier New" w:hAnsi="Courier New" w:cs="Courier New"/>
                <w:i/>
                <w:sz w:val="24"/>
                <w:szCs w:val="32"/>
              </w:rPr>
              <w:t>Il Dirigente Scolastico</w:t>
            </w:r>
          </w:p>
        </w:tc>
      </w:tr>
      <w:tr w:rsidR="00562054" w:rsidTr="00562054">
        <w:tc>
          <w:tcPr>
            <w:tcW w:w="4808" w:type="dxa"/>
          </w:tcPr>
          <w:p w:rsidR="00562054" w:rsidRDefault="00562054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  <w:r>
              <w:rPr>
                <w:rFonts w:ascii="Courier New" w:hAnsi="Courier New" w:cs="Courier New"/>
                <w:i/>
                <w:sz w:val="24"/>
                <w:szCs w:val="32"/>
              </w:rPr>
              <w:t>p</w:t>
            </w:r>
            <w:r w:rsidRPr="00562054">
              <w:rPr>
                <w:rFonts w:ascii="Courier New" w:hAnsi="Courier New" w:cs="Courier New"/>
                <w:i/>
                <w:sz w:val="24"/>
                <w:szCs w:val="32"/>
              </w:rPr>
              <w:t>rof. Michele Celeste</w:t>
            </w:r>
          </w:p>
        </w:tc>
        <w:tc>
          <w:tcPr>
            <w:tcW w:w="4809" w:type="dxa"/>
          </w:tcPr>
          <w:p w:rsidR="00562054" w:rsidRDefault="00562054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</w:p>
        </w:tc>
        <w:tc>
          <w:tcPr>
            <w:tcW w:w="4809" w:type="dxa"/>
          </w:tcPr>
          <w:p w:rsidR="00562054" w:rsidRDefault="00CC6E5A" w:rsidP="00562054">
            <w:pPr>
              <w:rPr>
                <w:rFonts w:ascii="Courier New" w:hAnsi="Courier New" w:cs="Courier New"/>
                <w:i/>
                <w:sz w:val="24"/>
                <w:szCs w:val="32"/>
              </w:rPr>
            </w:pPr>
            <w:r>
              <w:rPr>
                <w:rFonts w:ascii="Courier New" w:hAnsi="Courier New" w:cs="Courier New"/>
                <w:i/>
                <w:sz w:val="24"/>
                <w:szCs w:val="32"/>
              </w:rPr>
              <w:t xml:space="preserve">  </w:t>
            </w:r>
            <w:r w:rsidR="00562054">
              <w:rPr>
                <w:rFonts w:ascii="Courier New" w:hAnsi="Courier New" w:cs="Courier New"/>
                <w:i/>
                <w:sz w:val="24"/>
                <w:szCs w:val="32"/>
              </w:rPr>
              <w:t>prof. Antonio Tosco</w:t>
            </w:r>
          </w:p>
        </w:tc>
      </w:tr>
    </w:tbl>
    <w:p w:rsidR="00562054" w:rsidRDefault="00562054" w:rsidP="00562054">
      <w:pPr>
        <w:rPr>
          <w:rFonts w:ascii="Courier New" w:hAnsi="Courier New" w:cs="Courier New"/>
          <w:i/>
          <w:sz w:val="24"/>
          <w:szCs w:val="32"/>
        </w:rPr>
      </w:pPr>
    </w:p>
    <w:p w:rsidR="00904A66" w:rsidRPr="00562054" w:rsidRDefault="00562054" w:rsidP="00562054">
      <w:pPr>
        <w:rPr>
          <w:rFonts w:ascii="Courier New" w:hAnsi="Courier New" w:cs="Courier New"/>
          <w:b/>
          <w:sz w:val="24"/>
          <w:szCs w:val="24"/>
        </w:rPr>
      </w:pP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bookmarkStart w:id="0" w:name="_GoBack"/>
      <w:bookmarkEnd w:id="0"/>
      <w:r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r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  <w:r w:rsidRPr="00562054">
        <w:rPr>
          <w:rFonts w:ascii="Courier New" w:hAnsi="Courier New" w:cs="Courier New"/>
          <w:i/>
          <w:sz w:val="24"/>
          <w:szCs w:val="32"/>
        </w:rPr>
        <w:tab/>
      </w:r>
    </w:p>
    <w:sectPr w:rsidR="00904A66" w:rsidRPr="00562054" w:rsidSect="00BE4842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79C"/>
    <w:multiLevelType w:val="hybridMultilevel"/>
    <w:tmpl w:val="553A1F3A"/>
    <w:lvl w:ilvl="0" w:tplc="A81CE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4374B"/>
    <w:rsid w:val="002F03C0"/>
    <w:rsid w:val="00424470"/>
    <w:rsid w:val="0044374B"/>
    <w:rsid w:val="004C21FA"/>
    <w:rsid w:val="004E3418"/>
    <w:rsid w:val="004E4A2D"/>
    <w:rsid w:val="004F100C"/>
    <w:rsid w:val="00562054"/>
    <w:rsid w:val="005E5097"/>
    <w:rsid w:val="006B6157"/>
    <w:rsid w:val="006D02A4"/>
    <w:rsid w:val="007C516C"/>
    <w:rsid w:val="00831F2C"/>
    <w:rsid w:val="00833C3E"/>
    <w:rsid w:val="00892323"/>
    <w:rsid w:val="008F37C4"/>
    <w:rsid w:val="00904A66"/>
    <w:rsid w:val="00AA07A8"/>
    <w:rsid w:val="00BB47C8"/>
    <w:rsid w:val="00BE4842"/>
    <w:rsid w:val="00CC6E5A"/>
    <w:rsid w:val="00D73D00"/>
    <w:rsid w:val="00D9338B"/>
    <w:rsid w:val="00E22DAA"/>
    <w:rsid w:val="00F6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D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4A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celeste</dc:creator>
  <cp:lastModifiedBy>Andrea</cp:lastModifiedBy>
  <cp:revision>4</cp:revision>
  <dcterms:created xsi:type="dcterms:W3CDTF">2017-05-28T11:59:00Z</dcterms:created>
  <dcterms:modified xsi:type="dcterms:W3CDTF">2017-05-28T12:00:00Z</dcterms:modified>
</cp:coreProperties>
</file>